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ED" w:rsidRDefault="006A0609" w:rsidP="005173F5">
      <w:pPr>
        <w:spacing w:after="303" w:line="259" w:lineRule="auto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10523</wp:posOffset>
                </wp:positionH>
                <wp:positionV relativeFrom="paragraph">
                  <wp:posOffset>-184797</wp:posOffset>
                </wp:positionV>
                <wp:extent cx="143866" cy="2587183"/>
                <wp:effectExtent l="0" t="0" r="0" b="0"/>
                <wp:wrapSquare wrapText="bothSides"/>
                <wp:docPr id="740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66" cy="2587183"/>
                          <a:chOff x="0" y="0"/>
                          <a:chExt cx="143866" cy="258718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 rot="-5399999">
                            <a:off x="-1624805" y="771036"/>
                            <a:ext cx="3440954" cy="191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737473"/>
                                  <w:sz w:val="16"/>
                                </w:rPr>
                                <w:t>Lineamientos</w:t>
                              </w:r>
                              <w:r>
                                <w:rPr>
                                  <w:color w:val="737473"/>
                                  <w:spacing w:val="-26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z w:val="16"/>
                                </w:rPr>
                                <w:t>técnicos-operativos</w:t>
                              </w:r>
                              <w:r>
                                <w:rPr>
                                  <w:color w:val="737473"/>
                                  <w:spacing w:val="-26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z w:val="16"/>
                                </w:rPr>
                                <w:t>vacunación</w:t>
                              </w:r>
                              <w:r>
                                <w:rPr>
                                  <w:color w:val="737473"/>
                                  <w:spacing w:val="-26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737473"/>
                                  <w:sz w:val="16"/>
                                </w:rPr>
                                <w:t>Antiinfluenza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" style="width:11.328pt;height:203.715pt;position:absolute;mso-position-horizontal-relative:text;mso-position-horizontal:absolute;margin-left:0.8286pt;mso-position-vertical-relative:text;margin-top:-14.551pt;" coordsize="1438,25871">
                <v:rect id="Rectangle 10" style="position:absolute;width:34409;height:1913;left:-16248;top:771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737473"/>
                            <w:sz w:val="16"/>
                          </w:rPr>
                          <w:t xml:space="preserve">Lineamientos</w:t>
                        </w:r>
                        <w:r>
                          <w:rPr>
                            <w:color w:val="737473"/>
                            <w:spacing w:val="-26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z w:val="16"/>
                          </w:rPr>
                          <w:t xml:space="preserve">técnicos-operativos</w:t>
                        </w:r>
                        <w:r>
                          <w:rPr>
                            <w:color w:val="737473"/>
                            <w:spacing w:val="-26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z w:val="16"/>
                          </w:rPr>
                          <w:t xml:space="preserve">vacunación</w:t>
                        </w:r>
                        <w:r>
                          <w:rPr>
                            <w:color w:val="737473"/>
                            <w:spacing w:val="-26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z w:val="16"/>
                          </w:rPr>
                          <w:t xml:space="preserve">Antiinfluenza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165F9D"/>
          <w:sz w:val="28"/>
        </w:rPr>
        <w:t>REGISTRO DE RESPALDO</w:t>
      </w:r>
    </w:p>
    <w:p w:rsidR="00E23CED" w:rsidRDefault="006A0609" w:rsidP="005173F5">
      <w:pPr>
        <w:spacing w:after="191" w:line="259" w:lineRule="auto"/>
        <w:jc w:val="center"/>
      </w:pPr>
      <w:r>
        <w:rPr>
          <w:b/>
          <w:color w:val="165F9D"/>
          <w:sz w:val="28"/>
        </w:rPr>
        <w:t>RECHAZO DE VACUNACIÓN POBLACIÓN GENERAL</w:t>
      </w:r>
    </w:p>
    <w:p w:rsidR="00E23CED" w:rsidRDefault="006A0609" w:rsidP="005173F5">
      <w:pPr>
        <w:spacing w:after="495"/>
        <w:ind w:left="1135" w:right="1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1065218</wp:posOffset>
                </wp:positionH>
                <wp:positionV relativeFrom="paragraph">
                  <wp:posOffset>147135</wp:posOffset>
                </wp:positionV>
                <wp:extent cx="1359002" cy="5436"/>
                <wp:effectExtent l="0" t="0" r="0" b="0"/>
                <wp:wrapNone/>
                <wp:docPr id="743" name="Group 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002" cy="5436"/>
                          <a:chOff x="0" y="0"/>
                          <a:chExt cx="1359002" cy="5436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359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002">
                                <a:moveTo>
                                  <a:pt x="0" y="0"/>
                                </a:moveTo>
                                <a:lnTo>
                                  <a:pt x="1359002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3" style="width:107.008pt;height:0.428pt;position:absolute;z-index:39;mso-position-horizontal-relative:text;mso-position-horizontal:absolute;margin-left:83.8754pt;mso-position-vertical-relative:text;margin-top:11.5854pt;" coordsize="13590,54">
                <v:shape id="Shape 44" style="position:absolute;width:13590;height:0;left:0;top:0;" coordsize="1359002,0" path="m0,0l1359002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  <w:r>
        <w:t xml:space="preserve">Fecha                                        </w:t>
      </w:r>
    </w:p>
    <w:p w:rsidR="00E23CED" w:rsidRDefault="006A0609" w:rsidP="005173F5">
      <w:pPr>
        <w:spacing w:line="480" w:lineRule="auto"/>
        <w:ind w:left="1135" w:right="1"/>
      </w:pPr>
      <w:r>
        <w:t>Mediante el presente documento, Yo</w:t>
      </w:r>
      <w:r w:rsidR="005173F5">
        <w:t xml:space="preserve"> __________________________________________________</w:t>
      </w:r>
    </w:p>
    <w:p w:rsidR="005173F5" w:rsidRDefault="006A0609" w:rsidP="005173F5">
      <w:pPr>
        <w:spacing w:after="167" w:line="480" w:lineRule="auto"/>
        <w:ind w:left="1135" w:right="1"/>
      </w:pPr>
      <w:r>
        <w:t>RUN</w:t>
      </w:r>
      <w:r>
        <w:rPr>
          <w:u w:val="single" w:color="5A7582"/>
        </w:rPr>
        <w:t xml:space="preserve"> </w:t>
      </w:r>
      <w:r>
        <w:rPr>
          <w:u w:val="single" w:color="5A7582"/>
        </w:rPr>
        <w:tab/>
        <w:t xml:space="preserve"> </w:t>
      </w:r>
      <w:r>
        <w:rPr>
          <w:u w:val="single" w:color="5A7582"/>
        </w:rPr>
        <w:tab/>
        <w:t xml:space="preserve"> </w:t>
      </w:r>
      <w:r>
        <w:rPr>
          <w:u w:val="single" w:color="5A7582"/>
        </w:rPr>
        <w:tab/>
        <w:t xml:space="preserve">      </w:t>
      </w:r>
      <w:r w:rsidR="005173F5">
        <w:rPr>
          <w:u w:val="single" w:color="5A7582"/>
        </w:rPr>
        <w:t xml:space="preserve"> </w:t>
      </w:r>
      <w:r w:rsidR="005173F5">
        <w:t xml:space="preserve"> edad</w:t>
      </w:r>
      <w:r>
        <w:rPr>
          <w:u w:val="single" w:color="5A7582"/>
        </w:rPr>
        <w:t xml:space="preserve">                    </w:t>
      </w:r>
      <w:r>
        <w:t xml:space="preserve"> con domicilio</w:t>
      </w:r>
      <w:r w:rsidR="005173F5">
        <w:t xml:space="preserve"> _________________________________</w:t>
      </w:r>
    </w:p>
    <w:p w:rsidR="005173F5" w:rsidRDefault="006A0609" w:rsidP="005173F5">
      <w:pPr>
        <w:spacing w:after="167" w:line="480" w:lineRule="auto"/>
        <w:ind w:left="1135" w:right="1"/>
      </w:pPr>
      <w:r>
        <w:t>por voluntad propia:</w:t>
      </w:r>
    </w:p>
    <w:p w:rsidR="00E23CED" w:rsidRDefault="006A0609">
      <w:pPr>
        <w:tabs>
          <w:tab w:val="center" w:pos="1140"/>
          <w:tab w:val="right" w:pos="10093"/>
        </w:tabs>
        <w:spacing w:after="269"/>
        <w:ind w:left="0" w:firstLine="0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984695</wp:posOffset>
                </wp:positionH>
                <wp:positionV relativeFrom="paragraph">
                  <wp:posOffset>0</wp:posOffset>
                </wp:positionV>
                <wp:extent cx="3789418" cy="553415"/>
                <wp:effectExtent l="0" t="0" r="0" b="0"/>
                <wp:wrapNone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418" cy="553415"/>
                          <a:chOff x="0" y="0"/>
                          <a:chExt cx="3789418" cy="553415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196619" y="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75423" y="1778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111008" y="1778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75423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111022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568260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025498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482736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939974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97212" y="355600"/>
                            <a:ext cx="40876" cy="2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23CED" w:rsidRDefault="006A06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1877"/>
                            <a:ext cx="504939" cy="351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939" h="351282">
                                <a:moveTo>
                                  <a:pt x="0" y="351282"/>
                                </a:moveTo>
                                <a:lnTo>
                                  <a:pt x="504939" y="351282"/>
                                </a:lnTo>
                                <a:lnTo>
                                  <a:pt x="504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71822" y="498451"/>
                            <a:ext cx="3117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596">
                                <a:moveTo>
                                  <a:pt x="0" y="0"/>
                                </a:moveTo>
                                <a:lnTo>
                                  <a:pt x="3117596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" style="width:298.379pt;height:43.576pt;position:absolute;z-index:-2147483633;mso-position-horizontal-relative:text;mso-position-horizontal:absolute;margin-left:77.535pt;mso-position-vertical-relative:text;margin-top:-1.52588e-05pt;" coordsize="37894,5534">
                <v:rect id="Rectangle 100" style="position:absolute;width:408;height:2630;left:19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408;height:2630;left:6754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408;height:2630;left:11110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408;height:2630;left:6754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408;height:2630;left:11110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08;height:2630;left:15682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408;height:2630;left:20254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408;height:2630;left:24827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408;height:2630;left:29399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408;height:2630;left:33972;top:3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52" style="position:absolute;width:5049;height:3512;left:0;top:818;" coordsize="504939,351282" path="m0,351282l504939,351282l504939,0l0,0x">
                  <v:stroke weight="0.5pt" endcap="flat" joinstyle="miter" miterlimit="4" on="true" color="#5a7582"/>
                  <v:fill on="false" color="#000000" opacity="0"/>
                </v:shape>
                <v:shape id="Shape 53" style="position:absolute;width:31175;height:0;left:6718;top:4984;" coordsize="3117596,0" path="m0,0l3117596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  <w:r>
        <w:rPr>
          <w:color w:val="000000"/>
        </w:rPr>
        <w:tab/>
      </w:r>
      <w:r>
        <w:t xml:space="preserve"> </w:t>
      </w:r>
      <w:r>
        <w:tab/>
        <w:t>Rechazo la administración de la vacuna contra la influenza a (nombre de/la menor):</w:t>
      </w:r>
    </w:p>
    <w:p w:rsidR="00E23CED" w:rsidRDefault="006A0609">
      <w:pPr>
        <w:spacing w:after="550"/>
        <w:ind w:left="2614" w:right="1" w:firstLine="5006"/>
      </w:pPr>
      <w:r>
        <w:t>, como su padre, madre o representante legal.</w:t>
      </w:r>
    </w:p>
    <w:bookmarkStart w:id="0" w:name="_GoBack"/>
    <w:bookmarkEnd w:id="0"/>
    <w:p w:rsidR="00E23CED" w:rsidRDefault="006A0609">
      <w:pPr>
        <w:spacing w:after="270"/>
        <w:ind w:left="1135" w:right="1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9835197</wp:posOffset>
                </wp:positionV>
                <wp:extent cx="618630" cy="223203"/>
                <wp:effectExtent l="0" t="0" r="0" b="0"/>
                <wp:wrapTopAndBottom/>
                <wp:docPr id="739" name="Group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30" cy="223203"/>
                          <a:chOff x="0" y="0"/>
                          <a:chExt cx="618630" cy="223203"/>
                        </a:xfrm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282245" cy="2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245" h="223203">
                                <a:moveTo>
                                  <a:pt x="0" y="0"/>
                                </a:moveTo>
                                <a:lnTo>
                                  <a:pt x="282245" y="0"/>
                                </a:lnTo>
                                <a:lnTo>
                                  <a:pt x="282245" y="223203"/>
                                </a:lnTo>
                                <a:lnTo>
                                  <a:pt x="0" y="223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53441" y="0"/>
                            <a:ext cx="365189" cy="2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89" h="223203">
                                <a:moveTo>
                                  <a:pt x="0" y="0"/>
                                </a:moveTo>
                                <a:lnTo>
                                  <a:pt x="365189" y="0"/>
                                </a:lnTo>
                                <a:lnTo>
                                  <a:pt x="365189" y="223203"/>
                                </a:lnTo>
                                <a:lnTo>
                                  <a:pt x="0" y="223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9" style="width:48.711pt;height:17.575pt;position:absolute;mso-position-horizontal-relative:page;mso-position-horizontal:absolute;margin-left:0pt;mso-position-vertical-relative:page;margin-top:774.425pt;" coordsize="6186,2232">
                <v:shape id="Shape 1061" style="position:absolute;width:2822;height:2232;left:0;top:0;" coordsize="282245,223203" path="m0,0l282245,0l282245,223203l0,223203l0,0">
                  <v:stroke weight="0pt" endcap="flat" joinstyle="miter" miterlimit="10" on="false" color="#000000" opacity="0"/>
                  <v:fill on="true" color="#165f9d"/>
                </v:shape>
                <v:shape id="Shape 1062" style="position:absolute;width:3651;height:2232;left:2534;top:0;" coordsize="365189,223203" path="m0,0l365189,0l365189,223203l0,223203l0,0">
                  <v:stroke weight="0pt" endcap="flat" joinstyle="miter" miterlimit="10" on="false" color="#000000" opacity="0"/>
                  <v:fill on="true" color="#e74445"/>
                </v:shape>
                <w10:wrap type="topAndBottom"/>
              </v:group>
            </w:pict>
          </mc:Fallback>
        </mc:AlternateContent>
      </w:r>
      <w:r>
        <w:t xml:space="preserve">Declaro haber sido informado/a previamente acerca de los riesgos que asume la persona bajo mi cuidado </w:t>
      </w:r>
      <w:r w:rsidR="005173F5">
        <w:t>al no</w:t>
      </w:r>
      <w:r>
        <w:t xml:space="preserve"> ser vacunado/a (hospitalización, implicaciones y/o muerte causada por la enfermedad correspondiente). </w:t>
      </w:r>
    </w:p>
    <w:p w:rsidR="00E23CED" w:rsidRDefault="006A0609">
      <w:pPr>
        <w:spacing w:after="270"/>
        <w:ind w:left="1135" w:right="1"/>
      </w:pPr>
      <w:r>
        <w:t>He sido informado/a además acerca del riesgo</w:t>
      </w:r>
      <w:r>
        <w:t xml:space="preserve"> de contagio al que me expongo y a las personas que sean mi contacto, y aseguro haber sido informado/a de que la Autoridad puede establecer la vacunación obligatoria conforme al Código Sanitario aprobado por el Decreto con fuerza de Ley </w:t>
      </w:r>
      <w:proofErr w:type="spellStart"/>
      <w:r>
        <w:t>Nº</w:t>
      </w:r>
      <w:proofErr w:type="spellEnd"/>
      <w:r>
        <w:t xml:space="preserve"> 725 de 1967 del </w:t>
      </w:r>
      <w:r>
        <w:t>Ministerio de Salud son Obligatorias por el Decreto fuerza de Ley Nº725 del Código Sanitario.</w:t>
      </w:r>
    </w:p>
    <w:p w:rsidR="00E23CED" w:rsidRDefault="006A0609">
      <w:pPr>
        <w:tabs>
          <w:tab w:val="center" w:pos="2690"/>
          <w:tab w:val="center" w:pos="4740"/>
          <w:tab w:val="center" w:pos="5460"/>
          <w:tab w:val="center" w:pos="6180"/>
          <w:tab w:val="center" w:pos="6900"/>
          <w:tab w:val="center" w:pos="7620"/>
          <w:tab w:val="center" w:pos="8340"/>
          <w:tab w:val="center" w:pos="9060"/>
        </w:tabs>
        <w:ind w:left="0" w:firstLine="0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2707117</wp:posOffset>
                </wp:positionH>
                <wp:positionV relativeFrom="paragraph">
                  <wp:posOffset>140950</wp:posOffset>
                </wp:positionV>
                <wp:extent cx="3674402" cy="5436"/>
                <wp:effectExtent l="0" t="0" r="0" b="0"/>
                <wp:wrapNone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402" cy="5436"/>
                          <a:chOff x="0" y="0"/>
                          <a:chExt cx="3674402" cy="543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674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402">
                                <a:moveTo>
                                  <a:pt x="0" y="0"/>
                                </a:moveTo>
                                <a:lnTo>
                                  <a:pt x="3674402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0" style="width:289.323pt;height:0.428pt;position:absolute;z-index:51;mso-position-horizontal-relative:text;mso-position-horizontal:absolute;margin-left:213.159pt;mso-position-vertical-relative:text;margin-top:11.0984pt;" coordsize="36744,54">
                <v:shape id="Shape 56" style="position:absolute;width:36744;height:0;left:0;top:0;" coordsize="3674402,0" path="m0,0l3674402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  <w:r>
        <w:rPr>
          <w:color w:val="000000"/>
        </w:rPr>
        <w:tab/>
      </w:r>
      <w:r>
        <w:t xml:space="preserve">Por lo que cual, el Centro de Salud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23CED" w:rsidRDefault="006A0609">
      <w:pPr>
        <w:spacing w:after="550"/>
        <w:ind w:left="1135" w:right="1"/>
      </w:pPr>
      <w:r>
        <w:t>podría interponer acciones judiciales que le sean conferidas mediante lo estipulado por el Ministerio de Sal</w:t>
      </w:r>
      <w:r>
        <w:t>ud en beneficio de la Salud Pública del país.</w:t>
      </w:r>
    </w:p>
    <w:p w:rsidR="00E23CED" w:rsidRDefault="006A0609">
      <w:pPr>
        <w:spacing w:after="97"/>
        <w:ind w:left="1135" w:right="1"/>
      </w:pPr>
      <w:r>
        <w:t>MOTIVO DEL RECHAZO:</w:t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4355999" cy="5436"/>
                <wp:effectExtent l="0" t="0" r="0" b="0"/>
                <wp:docPr id="747" name="Group 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999" cy="5436"/>
                          <a:chOff x="0" y="0"/>
                          <a:chExt cx="4355999" cy="5436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4355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5999">
                                <a:moveTo>
                                  <a:pt x="0" y="0"/>
                                </a:moveTo>
                                <a:lnTo>
                                  <a:pt x="4355999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7" style="width:342.992pt;height:0.428pt;mso-position-horizontal-relative:char;mso-position-vertical-relative:line" coordsize="43559,54">
                <v:shape id="Shape 50" style="position:absolute;width:43559;height:0;left:0;top:0;" coordsize="4355999,0" path="m0,0l4355999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</w:p>
    <w:p w:rsidR="00E23CED" w:rsidRDefault="006A0609">
      <w:pPr>
        <w:spacing w:after="425" w:line="259" w:lineRule="auto"/>
        <w:ind w:left="1140" w:firstLine="0"/>
        <w:jc w:val="left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684406" cy="5436"/>
                <wp:effectExtent l="0" t="0" r="0" b="0"/>
                <wp:docPr id="748" name="Group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406" cy="5436"/>
                          <a:chOff x="0" y="0"/>
                          <a:chExt cx="5684406" cy="5436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684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406">
                                <a:moveTo>
                                  <a:pt x="0" y="0"/>
                                </a:moveTo>
                                <a:lnTo>
                                  <a:pt x="5684406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8" style="width:447.591pt;height:0.428pt;mso-position-horizontal-relative:char;mso-position-vertical-relative:line" coordsize="56844,54">
                <v:shape id="Shape 51" style="position:absolute;width:56844;height:0;left:0;top:0;" coordsize="5684406,0" path="m0,0l5684406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</w:p>
    <w:p w:rsidR="00E23CED" w:rsidRDefault="006A0609">
      <w:pPr>
        <w:spacing w:after="404" w:line="259" w:lineRule="auto"/>
        <w:ind w:left="1140" w:firstLine="0"/>
        <w:jc w:val="left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684406" cy="5436"/>
                <wp:effectExtent l="0" t="0" r="0" b="0"/>
                <wp:docPr id="745" name="Group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406" cy="5436"/>
                          <a:chOff x="0" y="0"/>
                          <a:chExt cx="5684406" cy="5436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5684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406">
                                <a:moveTo>
                                  <a:pt x="0" y="0"/>
                                </a:moveTo>
                                <a:lnTo>
                                  <a:pt x="5684406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" style="width:447.591pt;height:0.428pt;mso-position-horizontal-relative:char;mso-position-vertical-relative:line" coordsize="56844,54">
                <v:shape id="Shape 48" style="position:absolute;width:56844;height:0;left:0;top:0;" coordsize="5684406,0" path="m0,0l5684406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</w:p>
    <w:p w:rsidR="00E23CED" w:rsidRDefault="006A0609">
      <w:pPr>
        <w:spacing w:after="1062" w:line="259" w:lineRule="auto"/>
        <w:ind w:left="1140" w:firstLine="0"/>
        <w:jc w:val="left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684406" cy="5436"/>
                <wp:effectExtent l="0" t="0" r="0" b="0"/>
                <wp:docPr id="746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406" cy="5436"/>
                          <a:chOff x="0" y="0"/>
                          <a:chExt cx="5684406" cy="5436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684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406">
                                <a:moveTo>
                                  <a:pt x="0" y="0"/>
                                </a:moveTo>
                                <a:lnTo>
                                  <a:pt x="5684406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" style="width:447.591pt;height:0.428pt;mso-position-horizontal-relative:char;mso-position-vertical-relative:line" coordsize="56844,54">
                <v:shape id="Shape 49" style="position:absolute;width:56844;height:0;left:0;top:0;" coordsize="5684406,0" path="m0,0l5684406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</w:p>
    <w:p w:rsidR="00E23CED" w:rsidRDefault="006A0609">
      <w:pPr>
        <w:spacing w:after="9" w:line="259" w:lineRule="auto"/>
        <w:ind w:left="1987" w:firstLine="0"/>
        <w:jc w:val="left"/>
      </w:pP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1984197" cy="5436"/>
                <wp:effectExtent l="0" t="0" r="0" b="0"/>
                <wp:docPr id="741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197" cy="5436"/>
                          <a:chOff x="0" y="0"/>
                          <a:chExt cx="1984197" cy="5436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1984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197">
                                <a:moveTo>
                                  <a:pt x="0" y="0"/>
                                </a:moveTo>
                                <a:lnTo>
                                  <a:pt x="1984197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1" style="width:156.236pt;height:0.428pt;mso-position-horizontal-relative:char;mso-position-vertical-relative:line" coordsize="19841,54">
                <v:shape id="Shape 42" style="position:absolute;width:19841;height:0;left:0;top:0;" coordsize="1984197,0" path="m0,0l1984197,0">
                  <v:stroke weight="0.428pt" endcap="flat" joinstyle="miter" miterlimit="4" on="true" color="#5a7582"/>
                  <v:fill on="false" color="#000000" opacity="0"/>
                </v:shape>
              </v:group>
            </w:pict>
          </mc:Fallback>
        </mc:AlternateContent>
      </w:r>
    </w:p>
    <w:p w:rsidR="00E23CED" w:rsidRDefault="006A0609">
      <w:pPr>
        <w:spacing w:after="70" w:line="259" w:lineRule="auto"/>
        <w:ind w:left="6262" w:firstLine="0"/>
        <w:jc w:val="left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10795</wp:posOffset>
                </wp:positionV>
                <wp:extent cx="1983740" cy="5080"/>
                <wp:effectExtent l="0" t="0" r="0" b="0"/>
                <wp:wrapSquare wrapText="bothSides"/>
                <wp:docPr id="742" name="Group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3740" cy="5080"/>
                          <a:chOff x="0" y="0"/>
                          <a:chExt cx="1984197" cy="5436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19841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197">
                                <a:moveTo>
                                  <a:pt x="0" y="0"/>
                                </a:moveTo>
                                <a:lnTo>
                                  <a:pt x="1984197" y="0"/>
                                </a:lnTo>
                              </a:path>
                            </a:pathLst>
                          </a:custGeom>
                          <a:ln w="5436" cap="flat">
                            <a:miter lim="100000"/>
                          </a:ln>
                        </wps:spPr>
                        <wps:style>
                          <a:lnRef idx="1">
                            <a:srgbClr val="5A75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943ED" id="Group 742" o:spid="_x0000_s1026" style="position:absolute;margin-left:318.15pt;margin-top:.85pt;width:156.2pt;height:.4pt;z-index:251663360" coordsize="19841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">
                <v:shape id="Shape 43" o:spid="_x0000_s1027" style="position:absolute;width:19841;height:0;visibility:visible;mso-wrap-style:square;v-text-anchor:top" coordsize="1984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" path="m,l1984197,e" filled="f" strokecolor="#5a7582" strokeweight=".151mm">
                  <v:stroke miterlimit="1" joinstyle="miter"/>
                  <v:path arrowok="t" textboxrect="0,0,1984197,0"/>
                </v:shape>
                <w10:wrap type="square"/>
              </v:group>
            </w:pict>
          </mc:Fallback>
        </mc:AlternateContent>
      </w:r>
    </w:p>
    <w:p w:rsidR="00E23CED" w:rsidRDefault="006A0609">
      <w:pPr>
        <w:tabs>
          <w:tab w:val="center" w:pos="3481"/>
          <w:tab w:val="center" w:pos="7824"/>
        </w:tabs>
        <w:ind w:left="0" w:firstLine="0"/>
        <w:jc w:val="left"/>
      </w:pPr>
      <w:r>
        <w:rPr>
          <w:color w:val="000000"/>
        </w:rPr>
        <w:tab/>
      </w:r>
      <w:r>
        <w:t xml:space="preserve">Usuario/a que rechaza </w:t>
      </w:r>
      <w:r>
        <w:tab/>
        <w:t xml:space="preserve">Funcionario de Salud </w:t>
      </w:r>
    </w:p>
    <w:p w:rsidR="00E23CED" w:rsidRDefault="006A0609">
      <w:pPr>
        <w:tabs>
          <w:tab w:val="center" w:pos="3481"/>
          <w:tab w:val="center" w:pos="7825"/>
        </w:tabs>
        <w:ind w:left="0" w:firstLine="0"/>
        <w:jc w:val="left"/>
      </w:pPr>
      <w:r>
        <w:rPr>
          <w:color w:val="000000"/>
        </w:rPr>
        <w:tab/>
      </w:r>
      <w:r>
        <w:t>RUN y firma</w:t>
      </w:r>
      <w:r>
        <w:tab/>
        <w:t>Equipo de vacunación</w:t>
      </w:r>
    </w:p>
    <w:p w:rsidR="00E23CED" w:rsidRDefault="006A0609">
      <w:pPr>
        <w:ind w:left="7297" w:right="1"/>
      </w:pPr>
      <w:r>
        <w:t>RUN y firma</w:t>
      </w:r>
    </w:p>
    <w:sectPr w:rsidR="00E23CED" w:rsidSect="005173F5">
      <w:headerReference w:type="default" r:id="rId6"/>
      <w:pgSz w:w="12240" w:h="20160" w:code="5"/>
      <w:pgMar w:top="1440" w:right="1700" w:bottom="1440" w:left="4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09" w:rsidRDefault="006A0609" w:rsidP="005173F5">
      <w:pPr>
        <w:spacing w:after="0" w:line="240" w:lineRule="auto"/>
      </w:pPr>
      <w:r>
        <w:separator/>
      </w:r>
    </w:p>
  </w:endnote>
  <w:endnote w:type="continuationSeparator" w:id="0">
    <w:p w:rsidR="006A0609" w:rsidRDefault="006A0609" w:rsidP="0051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09" w:rsidRDefault="006A0609" w:rsidP="005173F5">
      <w:pPr>
        <w:spacing w:after="0" w:line="240" w:lineRule="auto"/>
      </w:pPr>
      <w:r>
        <w:separator/>
      </w:r>
    </w:p>
  </w:footnote>
  <w:footnote w:type="continuationSeparator" w:id="0">
    <w:p w:rsidR="006A0609" w:rsidRDefault="006A0609" w:rsidP="0051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3F5" w:rsidRPr="005173F5" w:rsidRDefault="005173F5" w:rsidP="005173F5">
    <w:pPr>
      <w:pStyle w:val="Encabezado"/>
      <w:jc w:val="right"/>
      <w:rPr>
        <w:b/>
        <w:lang w:val="es-MX"/>
      </w:rPr>
    </w:pPr>
    <w:r w:rsidRPr="005173F5">
      <w:rPr>
        <w:b/>
        <w:lang w:val="es-MX"/>
      </w:rPr>
      <w:t>NOMBRE ESTUDIANTE: _________________________________ CURSO_____________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ED"/>
    <w:rsid w:val="005173F5"/>
    <w:rsid w:val="006A0609"/>
    <w:rsid w:val="00A81E98"/>
    <w:rsid w:val="00E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D4B7"/>
  <w15:docId w15:val="{E1192306-F5F5-41A4-AC38-A47EE61F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1" w:lineRule="auto"/>
      <w:ind w:left="27" w:hanging="10"/>
      <w:jc w:val="both"/>
    </w:pPr>
    <w:rPr>
      <w:rFonts w:ascii="Calibri" w:eastAsia="Calibri" w:hAnsi="Calibri" w:cs="Calibri"/>
      <w:color w:val="55565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7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3F5"/>
    <w:rPr>
      <w:rFonts w:ascii="Calibri" w:eastAsia="Calibri" w:hAnsi="Calibri" w:cs="Calibri"/>
      <w:color w:val="555655"/>
    </w:rPr>
  </w:style>
  <w:style w:type="paragraph" w:styleId="Piedepgina">
    <w:name w:val="footer"/>
    <w:basedOn w:val="Normal"/>
    <w:link w:val="PiedepginaCar"/>
    <w:uiPriority w:val="99"/>
    <w:unhideWhenUsed/>
    <w:rsid w:val="00517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3F5"/>
    <w:rPr>
      <w:rFonts w:ascii="Calibri" w:eastAsia="Calibri" w:hAnsi="Calibri" w:cs="Calibri"/>
      <w:color w:val="5556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cp:lastModifiedBy>Colegio</cp:lastModifiedBy>
  <cp:revision>3</cp:revision>
  <dcterms:created xsi:type="dcterms:W3CDTF">2025-03-18T15:00:00Z</dcterms:created>
  <dcterms:modified xsi:type="dcterms:W3CDTF">2025-03-18T15:01:00Z</dcterms:modified>
</cp:coreProperties>
</file>